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91" w:rsidRPr="00FE5491" w:rsidRDefault="00FE5491" w:rsidP="00FE549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proofErr w:type="gramStart"/>
      <w:r w:rsidRPr="00FE5491">
        <w:rPr>
          <w:rFonts w:ascii="Times New Roman" w:eastAsia="Times New Roman" w:hAnsi="Times New Roman" w:cs="Times New Roman"/>
          <w:b/>
          <w:bCs/>
          <w:sz w:val="36"/>
          <w:szCs w:val="36"/>
          <w:lang w:eastAsia="ru-RU"/>
        </w:rPr>
        <w:t>ЗАКОН МОСКОВСКОЙ ОБЛАСТИ</w:t>
      </w:r>
      <w:r w:rsidRPr="00FE5491">
        <w:rPr>
          <w:rFonts w:ascii="Times New Roman" w:eastAsia="Times New Roman" w:hAnsi="Times New Roman" w:cs="Times New Roman"/>
          <w:b/>
          <w:bCs/>
          <w:sz w:val="36"/>
          <w:szCs w:val="36"/>
          <w:lang w:eastAsia="ru-RU"/>
        </w:rPr>
        <w:br/>
        <w:t>О ЧАСТИЧНОЙ КОМПЕНСАЦИИ</w:t>
      </w:r>
      <w:r w:rsidRPr="00FE5491">
        <w:rPr>
          <w:rFonts w:ascii="Times New Roman" w:eastAsia="Times New Roman" w:hAnsi="Times New Roman" w:cs="Times New Roman"/>
          <w:b/>
          <w:bCs/>
          <w:sz w:val="36"/>
          <w:szCs w:val="36"/>
          <w:lang w:eastAsia="ru-RU"/>
        </w:rPr>
        <w:br/>
        <w:t>СТОИМОСТИ ПИТАНИЯ ОТДЕЛЬНЫМ КАТЕГОРИЯМ ОБУЧАЮЩИХСЯ</w:t>
      </w:r>
      <w:r w:rsidRPr="00FE5491">
        <w:rPr>
          <w:rFonts w:ascii="Times New Roman" w:eastAsia="Times New Roman" w:hAnsi="Times New Roman" w:cs="Times New Roman"/>
          <w:b/>
          <w:bCs/>
          <w:sz w:val="36"/>
          <w:szCs w:val="36"/>
          <w:lang w:eastAsia="ru-RU"/>
        </w:rPr>
        <w:br/>
        <w:t>В ОБРАЗОВАТЕЛЬНЫХ УЧРЕЖДЕНИЯХ</w:t>
      </w:r>
      <w:bookmarkEnd w:id="0"/>
      <w:proofErr w:type="gramEnd"/>
    </w:p>
    <w:p w:rsidR="00FE5491" w:rsidRPr="00FE5491" w:rsidRDefault="00FE5491" w:rsidP="00FE5491">
      <w:pPr>
        <w:spacing w:after="0" w:line="240" w:lineRule="auto"/>
        <w:rPr>
          <w:rFonts w:ascii="Times New Roman" w:eastAsia="Times New Roman" w:hAnsi="Times New Roman" w:cs="Times New Roman"/>
          <w:sz w:val="24"/>
          <w:szCs w:val="24"/>
          <w:lang w:eastAsia="ru-RU"/>
        </w:rPr>
      </w:pP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(в ред. Законов МО от 08.11.2005 N 236/2005-ОЗ,</w:t>
      </w:r>
      <w:proofErr w:type="gramEnd"/>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от 31.12.2005 N 279/2005-ОЗ, от 18.10.2006 N 186/2006-ОЗ,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от 28.12.2006 N 253/2006-ОЗ, от 17.07.2008 N 114/2008-ОЗ,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от 14.07.2011 N 124/2011-ОЗ)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Настоящий Закон устанавливает размеры и порядок предоставления частичной компенсации стоимости питания отдельным категориям обучающихся в образовательных учреждениях.</w:t>
      </w:r>
      <w:proofErr w:type="gramEnd"/>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(преамбула в ред. Закона МО от 14.07.2011 N 124/2011-ОЗ) </w:t>
      </w:r>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1" w:name="a2"/>
      <w:bookmarkEnd w:id="1"/>
      <w:r w:rsidRPr="00FE5491">
        <w:rPr>
          <w:rFonts w:ascii="Times New Roman" w:eastAsia="Times New Roman" w:hAnsi="Times New Roman" w:cs="Times New Roman"/>
          <w:sz w:val="24"/>
          <w:szCs w:val="24"/>
          <w:lang w:eastAsia="ru-RU"/>
        </w:rPr>
        <w:t>Статья 1</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ред. Закона МО от 14.07.2011 N 124/2011-ОЗ)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Частичная компенсация стоимости питания назначается отдельным категориям обучающихся по очной форме обучения (за исключением лиц, состоящих на полном государственном обеспечении):</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государственных общеобразовательных учреждениях Московской области;</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муниципальных общеобразовательных учреждениях в Московской области;</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негосударственных общеобразовательных учреждениях в Московской области, прошедших государственную аккредитацию;</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в образовательных учреждениях среднего профессионального образования и высшего профессионального образования Московской области. </w:t>
      </w:r>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2" w:name="a3"/>
      <w:bookmarkEnd w:id="2"/>
      <w:r w:rsidRPr="00FE5491">
        <w:rPr>
          <w:rFonts w:ascii="Times New Roman" w:eastAsia="Times New Roman" w:hAnsi="Times New Roman" w:cs="Times New Roman"/>
          <w:sz w:val="24"/>
          <w:szCs w:val="24"/>
          <w:lang w:eastAsia="ru-RU"/>
        </w:rPr>
        <w:t>Статья 2</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Частичная компенсация стоимости питания предоставляется в виде денежной выплаты или дотации на питание отдельным категориям </w:t>
      </w:r>
      <w:proofErr w:type="gramStart"/>
      <w:r w:rsidRPr="00FE5491">
        <w:rPr>
          <w:rFonts w:ascii="Times New Roman" w:eastAsia="Times New Roman" w:hAnsi="Times New Roman" w:cs="Times New Roman"/>
          <w:sz w:val="24"/>
          <w:szCs w:val="24"/>
          <w:lang w:eastAsia="ru-RU"/>
        </w:rPr>
        <w:t>обучающихся</w:t>
      </w:r>
      <w:proofErr w:type="gramEnd"/>
      <w:r w:rsidRPr="00FE5491">
        <w:rPr>
          <w:rFonts w:ascii="Times New Roman" w:eastAsia="Times New Roman" w:hAnsi="Times New Roman" w:cs="Times New Roman"/>
          <w:sz w:val="24"/>
          <w:szCs w:val="24"/>
          <w:lang w:eastAsia="ru-RU"/>
        </w:rPr>
        <w:t xml:space="preserve">. </w:t>
      </w:r>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3" w:name="a4"/>
      <w:bookmarkEnd w:id="3"/>
      <w:r w:rsidRPr="00FE5491">
        <w:rPr>
          <w:rFonts w:ascii="Times New Roman" w:eastAsia="Times New Roman" w:hAnsi="Times New Roman" w:cs="Times New Roman"/>
          <w:sz w:val="24"/>
          <w:szCs w:val="24"/>
          <w:lang w:eastAsia="ru-RU"/>
        </w:rPr>
        <w:t>Статья 3</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ред. Закона МО от 17.07.2008 N 114/2008-ОЗ)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lastRenderedPageBreak/>
        <w:t xml:space="preserve">1. Объем финансовых средств, направляемых на компенсацию стоимости питания </w:t>
      </w:r>
      <w:proofErr w:type="gramStart"/>
      <w:r w:rsidRPr="00FE5491">
        <w:rPr>
          <w:rFonts w:ascii="Times New Roman" w:eastAsia="Times New Roman" w:hAnsi="Times New Roman" w:cs="Times New Roman"/>
          <w:sz w:val="24"/>
          <w:szCs w:val="24"/>
          <w:lang w:eastAsia="ru-RU"/>
        </w:rPr>
        <w:t>обучающимся</w:t>
      </w:r>
      <w:proofErr w:type="gramEnd"/>
      <w:r w:rsidRPr="00FE5491">
        <w:rPr>
          <w:rFonts w:ascii="Times New Roman" w:eastAsia="Times New Roman" w:hAnsi="Times New Roman" w:cs="Times New Roman"/>
          <w:sz w:val="24"/>
          <w:szCs w:val="24"/>
          <w:lang w:eastAsia="ru-RU"/>
        </w:rPr>
        <w:t xml:space="preserve"> в государственных образовательных учреждениях Московской области, определяется по общей численности обучающихся (исходя из среднего годового количества обучающихся в данном финансовом году) по нормативному показателю:</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1) в общеобразовательных учреждениях - в размере 11 рублей 00 копеек на один учебный день на каждого обучающегося на начальной ступени общего образования в течение учебного года;</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2) в общеобразовательных учреждениях, образовательных учреждениях среднего профессионального образования, а также для обучающихся по общеобразовательным программам в образовательных учреждениях высшего профессионального образования, реализующих общеобразовательные программы среднего (полного) общего образования, - в размере 6 рублей 00 копеек на один учебный день на каждого обучающегося (за исключением обучающихся на начальной ступени общего образования) в течение учебного года;</w:t>
      </w:r>
      <w:proofErr w:type="gramEnd"/>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3) в образовательных учреждениях высшего профессионального образования - в размере 7 рублей 00 копеек на один учебный день на каждого обучающегося (за исключением обучающихся по общеобразовательным программам среднего (полного) общего образования) в течение учебного года.</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(часть 1 в ред. Закона МО от 14.07.2011 N 124/2011-ОЗ)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2. Центральные исполнительные органы государственной власти Московской области, в ведении которых находятся образовательные учреждения, в пределах выделенных финансовых средств определяют категории получателей, порядок выплаты денежной компенсации или предоставления дотации на питание.</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3. Финансирование расходов, связанных с реализацией настоящей статьи, осуществляется за счет средств бюджета Московской области. </w:t>
      </w:r>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4" w:name="a5"/>
      <w:bookmarkEnd w:id="4"/>
      <w:r w:rsidRPr="00FE5491">
        <w:rPr>
          <w:rFonts w:ascii="Times New Roman" w:eastAsia="Times New Roman" w:hAnsi="Times New Roman" w:cs="Times New Roman"/>
          <w:sz w:val="24"/>
          <w:szCs w:val="24"/>
          <w:lang w:eastAsia="ru-RU"/>
        </w:rPr>
        <w:t>Статья 4</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1. Средства для частичной компенсации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предусматриваются в бюджете Московской области на соответствующий финансовый год в виде субвенций муниципальным образованиям Московской области.</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(часть 1 в ред. Закона МО от 14.07.2011 N 124/2011-ОЗ)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Московской области (далее - органы местного самоуправления) по согласованию с муниципальными общеобразовательными учреждениями и негосударственными общеобразовательными учреждениями, прошедшими государственную аккредитацию, в пределах выделенных финансовых средств определяют категории получателей, порядок выплаты денежной компенсации или предоставления дотации на питание.</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w:t>
      </w:r>
      <w:proofErr w:type="gramStart"/>
      <w:r w:rsidRPr="00FE5491">
        <w:rPr>
          <w:rFonts w:ascii="Times New Roman" w:eastAsia="Times New Roman" w:hAnsi="Times New Roman" w:cs="Times New Roman"/>
          <w:sz w:val="24"/>
          <w:szCs w:val="24"/>
          <w:lang w:eastAsia="ru-RU"/>
        </w:rPr>
        <w:t>в</w:t>
      </w:r>
      <w:proofErr w:type="gramEnd"/>
      <w:r w:rsidRPr="00FE5491">
        <w:rPr>
          <w:rFonts w:ascii="Times New Roman" w:eastAsia="Times New Roman" w:hAnsi="Times New Roman" w:cs="Times New Roman"/>
          <w:sz w:val="24"/>
          <w:szCs w:val="24"/>
          <w:lang w:eastAsia="ru-RU"/>
        </w:rPr>
        <w:t xml:space="preserve"> ред. Законов МО от 31.12.2005 N 279/2005-ОЗ, от 18.10.2006 N 186/2006-ОЗ, от 14.07.2011 N 124/2011-ОЗ) </w:t>
      </w:r>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5" w:name="a6"/>
      <w:bookmarkEnd w:id="5"/>
      <w:r w:rsidRPr="00FE5491">
        <w:rPr>
          <w:rFonts w:ascii="Times New Roman" w:eastAsia="Times New Roman" w:hAnsi="Times New Roman" w:cs="Times New Roman"/>
          <w:sz w:val="24"/>
          <w:szCs w:val="24"/>
          <w:lang w:eastAsia="ru-RU"/>
        </w:rPr>
        <w:lastRenderedPageBreak/>
        <w:t>Статья 4</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 xml:space="preserve">1 вводится в действие ежегодно с принятием закона Московской области о бюджете Московской области на очередной финансовый год при условии, что указанным законом предусмотрено предоставление субвенций на осуществление органами местного самоуправления государственных полномочий, предусмотренных Законом МО от 31.12.2005 N 279/2005-ОЗ (абзац второй статьи 3 Закона МО от 31.12.2005 N 279/2005-ОЗ). </w:t>
      </w:r>
      <w:proofErr w:type="gramEnd"/>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6" w:name="a7"/>
      <w:bookmarkEnd w:id="6"/>
      <w:r w:rsidRPr="00FE5491">
        <w:rPr>
          <w:rFonts w:ascii="Times New Roman" w:eastAsia="Times New Roman" w:hAnsi="Times New Roman" w:cs="Times New Roman"/>
          <w:sz w:val="24"/>
          <w:szCs w:val="24"/>
          <w:lang w:eastAsia="ru-RU"/>
        </w:rPr>
        <w:t>Статья 4.1</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w:t>
      </w:r>
      <w:proofErr w:type="gramStart"/>
      <w:r w:rsidRPr="00FE5491">
        <w:rPr>
          <w:rFonts w:ascii="Times New Roman" w:eastAsia="Times New Roman" w:hAnsi="Times New Roman" w:cs="Times New Roman"/>
          <w:sz w:val="24"/>
          <w:szCs w:val="24"/>
          <w:lang w:eastAsia="ru-RU"/>
        </w:rPr>
        <w:t>введена</w:t>
      </w:r>
      <w:proofErr w:type="gramEnd"/>
      <w:r w:rsidRPr="00FE5491">
        <w:rPr>
          <w:rFonts w:ascii="Times New Roman" w:eastAsia="Times New Roman" w:hAnsi="Times New Roman" w:cs="Times New Roman"/>
          <w:sz w:val="24"/>
          <w:szCs w:val="24"/>
          <w:lang w:eastAsia="ru-RU"/>
        </w:rPr>
        <w:t xml:space="preserve"> Законом МО от 31.12.2005 N 279/2005-ОЗ)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1. Органы местного самоуправления наделяются государственными полномочиями по частичной компенсации стоимости питания отдельным категориям обучающихся в муниципальных общеобразовательных учреждениях и в негосударственных общеобразовательных учреждениях, прошедших государственную аккредитацию, (далее - государственные полномочия).</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w:t>
      </w:r>
      <w:proofErr w:type="gramStart"/>
      <w:r w:rsidRPr="00FE5491">
        <w:rPr>
          <w:rFonts w:ascii="Times New Roman" w:eastAsia="Times New Roman" w:hAnsi="Times New Roman" w:cs="Times New Roman"/>
          <w:sz w:val="24"/>
          <w:szCs w:val="24"/>
          <w:lang w:eastAsia="ru-RU"/>
        </w:rPr>
        <w:t>в</w:t>
      </w:r>
      <w:proofErr w:type="gramEnd"/>
      <w:r w:rsidRPr="00FE5491">
        <w:rPr>
          <w:rFonts w:ascii="Times New Roman" w:eastAsia="Times New Roman" w:hAnsi="Times New Roman" w:cs="Times New Roman"/>
          <w:sz w:val="24"/>
          <w:szCs w:val="24"/>
          <w:lang w:eastAsia="ru-RU"/>
        </w:rPr>
        <w:t xml:space="preserve"> ред. Законов МО от 18.10.2006 N 186/2006-ОЗ, от 14.07.2011 N 124/2011-ОЗ)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2. Государственные полномочия передаются органам местного самоуправления на неограниченный срок.</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3. Прекращение исполнения органами местного самоуправления переданных государственных полномочий осуществляется законом Московской области в случае неисполнения, ненадлежащего исполнения или нецелесообразности дальнейшего исполнения государственных полномочий органами местного самоуправления. </w:t>
      </w:r>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7" w:name="a8"/>
      <w:bookmarkEnd w:id="7"/>
      <w:r w:rsidRPr="00FE5491">
        <w:rPr>
          <w:rFonts w:ascii="Times New Roman" w:eastAsia="Times New Roman" w:hAnsi="Times New Roman" w:cs="Times New Roman"/>
          <w:sz w:val="24"/>
          <w:szCs w:val="24"/>
          <w:lang w:eastAsia="ru-RU"/>
        </w:rPr>
        <w:t>Статья 4</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 xml:space="preserve">2 вводится в действие ежегодно с принятием закона Московской области о бюджете Московской области на очередной финансовый год при условии, что указанным законом предусмотрено предоставление субвенций на осуществление органами местного самоуправления государственных полномочий, предусмотренных Законом МО от 31.12.2005 N 279/2005-ОЗ (абзац второй статьи 3 Закона МО от 31.12.2005 N 279/2005-ОЗ). </w:t>
      </w:r>
      <w:proofErr w:type="gramEnd"/>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8" w:name="a9"/>
      <w:bookmarkEnd w:id="8"/>
      <w:r w:rsidRPr="00FE5491">
        <w:rPr>
          <w:rFonts w:ascii="Times New Roman" w:eastAsia="Times New Roman" w:hAnsi="Times New Roman" w:cs="Times New Roman"/>
          <w:sz w:val="24"/>
          <w:szCs w:val="24"/>
          <w:lang w:eastAsia="ru-RU"/>
        </w:rPr>
        <w:t>Статья 4.2</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ред. Закона МО от 17.07.2008 N 114/2008-ОЗ)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Расчет субвенции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осуществляется по формуле:</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ред. Закона МО от 14.07.2011 N 124/2011-ОЗ)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E5491">
        <w:rPr>
          <w:rFonts w:ascii="Times New Roman" w:eastAsia="Times New Roman" w:hAnsi="Times New Roman" w:cs="Times New Roman"/>
          <w:sz w:val="24"/>
          <w:szCs w:val="24"/>
          <w:lang w:eastAsia="ru-RU"/>
        </w:rPr>
        <w:t>Si</w:t>
      </w:r>
      <w:proofErr w:type="spellEnd"/>
      <w:r w:rsidRPr="00FE5491">
        <w:rPr>
          <w:rFonts w:ascii="Times New Roman" w:eastAsia="Times New Roman" w:hAnsi="Times New Roman" w:cs="Times New Roman"/>
          <w:sz w:val="24"/>
          <w:szCs w:val="24"/>
          <w:lang w:eastAsia="ru-RU"/>
        </w:rPr>
        <w:t xml:space="preserve"> = 6 рублей x (</w:t>
      </w:r>
      <w:proofErr w:type="spellStart"/>
      <w:r w:rsidRPr="00FE5491">
        <w:rPr>
          <w:rFonts w:ascii="Times New Roman" w:eastAsia="Times New Roman" w:hAnsi="Times New Roman" w:cs="Times New Roman"/>
          <w:sz w:val="24"/>
          <w:szCs w:val="24"/>
          <w:lang w:eastAsia="ru-RU"/>
        </w:rPr>
        <w:t>kl</w:t>
      </w:r>
      <w:proofErr w:type="spellEnd"/>
      <w:r w:rsidRPr="00FE5491">
        <w:rPr>
          <w:rFonts w:ascii="Times New Roman" w:eastAsia="Times New Roman" w:hAnsi="Times New Roman" w:cs="Times New Roman"/>
          <w:sz w:val="24"/>
          <w:szCs w:val="24"/>
          <w:lang w:eastAsia="ru-RU"/>
        </w:rPr>
        <w:t xml:space="preserve"> x K1i) + 11 рублей x (</w:t>
      </w:r>
      <w:proofErr w:type="spellStart"/>
      <w:r w:rsidRPr="00FE5491">
        <w:rPr>
          <w:rFonts w:ascii="Times New Roman" w:eastAsia="Times New Roman" w:hAnsi="Times New Roman" w:cs="Times New Roman"/>
          <w:sz w:val="24"/>
          <w:szCs w:val="24"/>
          <w:lang w:eastAsia="ru-RU"/>
        </w:rPr>
        <w:t>kl</w:t>
      </w:r>
      <w:proofErr w:type="spellEnd"/>
      <w:r w:rsidRPr="00FE5491">
        <w:rPr>
          <w:rFonts w:ascii="Times New Roman" w:eastAsia="Times New Roman" w:hAnsi="Times New Roman" w:cs="Times New Roman"/>
          <w:sz w:val="24"/>
          <w:szCs w:val="24"/>
          <w:lang w:eastAsia="ru-RU"/>
        </w:rPr>
        <w:t xml:space="preserve"> x K2i)</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ред. Закона МО от 14.07.2011 N 124/2011-ОЗ)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lastRenderedPageBreak/>
        <w:t>где:</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E5491">
        <w:rPr>
          <w:rFonts w:ascii="Times New Roman" w:eastAsia="Times New Roman" w:hAnsi="Times New Roman" w:cs="Times New Roman"/>
          <w:sz w:val="24"/>
          <w:szCs w:val="24"/>
          <w:lang w:eastAsia="ru-RU"/>
        </w:rPr>
        <w:t>Si</w:t>
      </w:r>
      <w:proofErr w:type="spellEnd"/>
      <w:r w:rsidRPr="00FE5491">
        <w:rPr>
          <w:rFonts w:ascii="Times New Roman" w:eastAsia="Times New Roman" w:hAnsi="Times New Roman" w:cs="Times New Roman"/>
          <w:sz w:val="24"/>
          <w:szCs w:val="24"/>
          <w:lang w:eastAsia="ru-RU"/>
        </w:rPr>
        <w:t xml:space="preserve"> - размер субвенции для i-</w:t>
      </w:r>
      <w:proofErr w:type="spellStart"/>
      <w:r w:rsidRPr="00FE5491">
        <w:rPr>
          <w:rFonts w:ascii="Times New Roman" w:eastAsia="Times New Roman" w:hAnsi="Times New Roman" w:cs="Times New Roman"/>
          <w:sz w:val="24"/>
          <w:szCs w:val="24"/>
          <w:lang w:eastAsia="ru-RU"/>
        </w:rPr>
        <w:t>го</w:t>
      </w:r>
      <w:proofErr w:type="spellEnd"/>
      <w:r w:rsidRPr="00FE5491">
        <w:rPr>
          <w:rFonts w:ascii="Times New Roman" w:eastAsia="Times New Roman" w:hAnsi="Times New Roman" w:cs="Times New Roman"/>
          <w:sz w:val="24"/>
          <w:szCs w:val="24"/>
          <w:lang w:eastAsia="ru-RU"/>
        </w:rPr>
        <w:t xml:space="preserve"> муниципального образования;</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E5491">
        <w:rPr>
          <w:rFonts w:ascii="Times New Roman" w:eastAsia="Times New Roman" w:hAnsi="Times New Roman" w:cs="Times New Roman"/>
          <w:sz w:val="24"/>
          <w:szCs w:val="24"/>
          <w:lang w:eastAsia="ru-RU"/>
        </w:rPr>
        <w:t>kl</w:t>
      </w:r>
      <w:proofErr w:type="spellEnd"/>
      <w:r w:rsidRPr="00FE5491">
        <w:rPr>
          <w:rFonts w:ascii="Times New Roman" w:eastAsia="Times New Roman" w:hAnsi="Times New Roman" w:cs="Times New Roman"/>
          <w:sz w:val="24"/>
          <w:szCs w:val="24"/>
          <w:lang w:eastAsia="ru-RU"/>
        </w:rPr>
        <w:t xml:space="preserve"> - количество учебных дней в очередном году </w:t>
      </w:r>
      <w:proofErr w:type="gramStart"/>
      <w:r w:rsidRPr="00FE5491">
        <w:rPr>
          <w:rFonts w:ascii="Times New Roman" w:eastAsia="Times New Roman" w:hAnsi="Times New Roman" w:cs="Times New Roman"/>
          <w:sz w:val="24"/>
          <w:szCs w:val="24"/>
          <w:lang w:eastAsia="ru-RU"/>
        </w:rPr>
        <w:t>для</w:t>
      </w:r>
      <w:proofErr w:type="gramEnd"/>
      <w:r w:rsidRPr="00FE5491">
        <w:rPr>
          <w:rFonts w:ascii="Times New Roman" w:eastAsia="Times New Roman" w:hAnsi="Times New Roman" w:cs="Times New Roman"/>
          <w:sz w:val="24"/>
          <w:szCs w:val="24"/>
          <w:lang w:eastAsia="ru-RU"/>
        </w:rPr>
        <w:t xml:space="preserve"> обучающихся в общеобразовательных учреждениях;</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K1i - среднегодовое количество обучающихся, за исключением обучающихся на начальной ступени общего образования, в прогнозируемом финансовом году в общеобразовательных учреждениях для i-</w:t>
      </w:r>
      <w:proofErr w:type="spellStart"/>
      <w:r w:rsidRPr="00FE5491">
        <w:rPr>
          <w:rFonts w:ascii="Times New Roman" w:eastAsia="Times New Roman" w:hAnsi="Times New Roman" w:cs="Times New Roman"/>
          <w:sz w:val="24"/>
          <w:szCs w:val="24"/>
          <w:lang w:eastAsia="ru-RU"/>
        </w:rPr>
        <w:t>го</w:t>
      </w:r>
      <w:proofErr w:type="spellEnd"/>
      <w:r w:rsidRPr="00FE5491">
        <w:rPr>
          <w:rFonts w:ascii="Times New Roman" w:eastAsia="Times New Roman" w:hAnsi="Times New Roman" w:cs="Times New Roman"/>
          <w:sz w:val="24"/>
          <w:szCs w:val="24"/>
          <w:lang w:eastAsia="ru-RU"/>
        </w:rPr>
        <w:t xml:space="preserve"> муниципального образования;</w:t>
      </w:r>
      <w:proofErr w:type="gramEnd"/>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K2i - среднегодовое количество обучающихся на начальной ступени общего образования в прогнозируемом финансовом году в общеобразовательных учреждениях для i-</w:t>
      </w:r>
      <w:proofErr w:type="spellStart"/>
      <w:r w:rsidRPr="00FE5491">
        <w:rPr>
          <w:rFonts w:ascii="Times New Roman" w:eastAsia="Times New Roman" w:hAnsi="Times New Roman" w:cs="Times New Roman"/>
          <w:sz w:val="24"/>
          <w:szCs w:val="24"/>
          <w:lang w:eastAsia="ru-RU"/>
        </w:rPr>
        <w:t>го</w:t>
      </w:r>
      <w:proofErr w:type="spellEnd"/>
      <w:r w:rsidRPr="00FE5491">
        <w:rPr>
          <w:rFonts w:ascii="Times New Roman" w:eastAsia="Times New Roman" w:hAnsi="Times New Roman" w:cs="Times New Roman"/>
          <w:sz w:val="24"/>
          <w:szCs w:val="24"/>
          <w:lang w:eastAsia="ru-RU"/>
        </w:rPr>
        <w:t xml:space="preserve"> муниципального образования. </w:t>
      </w:r>
      <w:proofErr w:type="gramEnd"/>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9" w:name="a10"/>
      <w:bookmarkEnd w:id="9"/>
      <w:r w:rsidRPr="00FE5491">
        <w:rPr>
          <w:rFonts w:ascii="Times New Roman" w:eastAsia="Times New Roman" w:hAnsi="Times New Roman" w:cs="Times New Roman"/>
          <w:sz w:val="24"/>
          <w:szCs w:val="24"/>
          <w:lang w:eastAsia="ru-RU"/>
        </w:rPr>
        <w:t>Статья 4</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5491">
        <w:rPr>
          <w:rFonts w:ascii="Times New Roman" w:eastAsia="Times New Roman" w:hAnsi="Times New Roman" w:cs="Times New Roman"/>
          <w:sz w:val="24"/>
          <w:szCs w:val="24"/>
          <w:lang w:eastAsia="ru-RU"/>
        </w:rPr>
        <w:t xml:space="preserve">3 вводится в действие ежегодно с принятием закона Московской области о бюджете Московской области на очередной финансовый год при условии, что указанным законом предусмотрено предоставление субвенций на осуществление органами местного самоуправления государственных полномочий, предусмотренных Законом МО от 31.12.2005 N 279/2005-ОЗ (абзац второй статьи 3 Закона МО от 31.12.2005 N 279/2005-ОЗ). </w:t>
      </w:r>
      <w:proofErr w:type="gramEnd"/>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10" w:name="a11"/>
      <w:bookmarkEnd w:id="10"/>
      <w:r w:rsidRPr="00FE5491">
        <w:rPr>
          <w:rFonts w:ascii="Times New Roman" w:eastAsia="Times New Roman" w:hAnsi="Times New Roman" w:cs="Times New Roman"/>
          <w:sz w:val="24"/>
          <w:szCs w:val="24"/>
          <w:lang w:eastAsia="ru-RU"/>
        </w:rPr>
        <w:t>Статья 4.3</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w:t>
      </w:r>
      <w:proofErr w:type="gramStart"/>
      <w:r w:rsidRPr="00FE5491">
        <w:rPr>
          <w:rFonts w:ascii="Times New Roman" w:eastAsia="Times New Roman" w:hAnsi="Times New Roman" w:cs="Times New Roman"/>
          <w:sz w:val="24"/>
          <w:szCs w:val="24"/>
          <w:lang w:eastAsia="ru-RU"/>
        </w:rPr>
        <w:t>введена</w:t>
      </w:r>
      <w:proofErr w:type="gramEnd"/>
      <w:r w:rsidRPr="00FE5491">
        <w:rPr>
          <w:rFonts w:ascii="Times New Roman" w:eastAsia="Times New Roman" w:hAnsi="Times New Roman" w:cs="Times New Roman"/>
          <w:sz w:val="24"/>
          <w:szCs w:val="24"/>
          <w:lang w:eastAsia="ru-RU"/>
        </w:rPr>
        <w:t xml:space="preserve"> Законом МО от 31.12.2005 N 279/2005-ОЗ)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1. Государственный </w:t>
      </w:r>
      <w:proofErr w:type="gramStart"/>
      <w:r w:rsidRPr="00FE5491">
        <w:rPr>
          <w:rFonts w:ascii="Times New Roman" w:eastAsia="Times New Roman" w:hAnsi="Times New Roman" w:cs="Times New Roman"/>
          <w:sz w:val="24"/>
          <w:szCs w:val="24"/>
          <w:lang w:eastAsia="ru-RU"/>
        </w:rPr>
        <w:t>контроль за</w:t>
      </w:r>
      <w:proofErr w:type="gramEnd"/>
      <w:r w:rsidRPr="00FE5491">
        <w:rPr>
          <w:rFonts w:ascii="Times New Roman" w:eastAsia="Times New Roman" w:hAnsi="Times New Roman" w:cs="Times New Roman"/>
          <w:sz w:val="24"/>
          <w:szCs w:val="24"/>
          <w:lang w:eastAsia="ru-RU"/>
        </w:rPr>
        <w:t xml:space="preserve"> реализацией органами местного самоуправления государственных полномочий осуществляется центральным исполнительным органом государственной власти Московской области в сфере образования и центральным исполнительным органом государственной власти Московской области в сфере финансовой, кредитной, бюджетной и налоговой политики (далее - уполномоченные органы).</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2. Уполномоченные органы в рамках осуществления государственного </w:t>
      </w:r>
      <w:proofErr w:type="gramStart"/>
      <w:r w:rsidRPr="00FE5491">
        <w:rPr>
          <w:rFonts w:ascii="Times New Roman" w:eastAsia="Times New Roman" w:hAnsi="Times New Roman" w:cs="Times New Roman"/>
          <w:sz w:val="24"/>
          <w:szCs w:val="24"/>
          <w:lang w:eastAsia="ru-RU"/>
        </w:rPr>
        <w:t>контроля за</w:t>
      </w:r>
      <w:proofErr w:type="gramEnd"/>
      <w:r w:rsidRPr="00FE5491">
        <w:rPr>
          <w:rFonts w:ascii="Times New Roman" w:eastAsia="Times New Roman" w:hAnsi="Times New Roman" w:cs="Times New Roman"/>
          <w:sz w:val="24"/>
          <w:szCs w:val="24"/>
          <w:lang w:eastAsia="ru-RU"/>
        </w:rPr>
        <w:t xml:space="preserve"> реализацией органами местного самоуправления государственных полномочий вправе:</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 Указанные предписания могут быть обжалованы в судебном порядке;</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проводить проверки деятельности органов местного самоуправления по осуществлению государственных полномочий и использованию выделенных для этих целей финансовых средств;</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запрашивать и получать в 2-недельный срок необходимые документы и другую информацию, связанные с осуществлением государственных полномочий.</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lastRenderedPageBreak/>
        <w:t>3. Органы местного самоуправления ежеквартально представляют в центральный исполнительный орган государственной власти Московской области в сфере финансовой, кредитной, бюджетной и налоговой политики отчет о расходовании предоставленных в соответствии со статьей 4 настоящего Закона субвенций.</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 xml:space="preserve">4. Должностные лица органов местного самоуправления несут ответственность за неисполнение или ненадлежащее исполнение государственных полномочий в соответствии с законодательством Российской Федерации в той мере, в какой эти полномочия обеспечены финансовыми средствами со стороны органов государственной власти Московской области. </w:t>
      </w:r>
    </w:p>
    <w:p w:rsidR="00FE5491" w:rsidRPr="00FE5491" w:rsidRDefault="00FE5491" w:rsidP="00FE5491">
      <w:pPr>
        <w:spacing w:after="0" w:line="240" w:lineRule="auto"/>
        <w:rPr>
          <w:rFonts w:ascii="Times New Roman" w:eastAsia="Times New Roman" w:hAnsi="Times New Roman" w:cs="Times New Roman"/>
          <w:sz w:val="24"/>
          <w:szCs w:val="24"/>
          <w:lang w:eastAsia="ru-RU"/>
        </w:rPr>
      </w:pPr>
      <w:bookmarkStart w:id="11" w:name="a12"/>
      <w:bookmarkEnd w:id="11"/>
      <w:r w:rsidRPr="00FE5491">
        <w:rPr>
          <w:rFonts w:ascii="Times New Roman" w:eastAsia="Times New Roman" w:hAnsi="Times New Roman" w:cs="Times New Roman"/>
          <w:sz w:val="24"/>
          <w:szCs w:val="24"/>
          <w:lang w:eastAsia="ru-RU"/>
        </w:rPr>
        <w:t>Статья 5</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1. Настоящий Закон вступает в силу с 1 января 2005 года.</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r w:rsidRPr="00FE5491">
        <w:rPr>
          <w:rFonts w:ascii="Times New Roman" w:eastAsia="Times New Roman" w:hAnsi="Times New Roman" w:cs="Times New Roman"/>
          <w:sz w:val="24"/>
          <w:szCs w:val="24"/>
          <w:lang w:eastAsia="ru-RU"/>
        </w:rPr>
        <w:t>2. Утратила силу с 1 января 2007 года. - Закон МО от 28.12.2006 N 253/2006-ОЗ.</w:t>
      </w:r>
    </w:p>
    <w:p w:rsidR="00FE5491" w:rsidRPr="00FE5491" w:rsidRDefault="00FE5491" w:rsidP="00FE549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E5491">
        <w:rPr>
          <w:rFonts w:ascii="Times New Roman" w:eastAsia="Times New Roman" w:hAnsi="Times New Roman" w:cs="Times New Roman"/>
          <w:sz w:val="24"/>
          <w:szCs w:val="24"/>
          <w:lang w:eastAsia="ru-RU"/>
        </w:rPr>
        <w:t>И.о</w:t>
      </w:r>
      <w:proofErr w:type="spellEnd"/>
      <w:r w:rsidRPr="00FE5491">
        <w:rPr>
          <w:rFonts w:ascii="Times New Roman" w:eastAsia="Times New Roman" w:hAnsi="Times New Roman" w:cs="Times New Roman"/>
          <w:sz w:val="24"/>
          <w:szCs w:val="24"/>
          <w:lang w:eastAsia="ru-RU"/>
        </w:rPr>
        <w:t>. Губернатора Московской области</w:t>
      </w:r>
    </w:p>
    <w:p w:rsidR="00A87B2E" w:rsidRDefault="00A87B2E"/>
    <w:sectPr w:rsidR="00A87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91"/>
    <w:rsid w:val="00A87B2E"/>
    <w:rsid w:val="00FE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54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491"/>
    <w:rPr>
      <w:rFonts w:ascii="Times New Roman" w:eastAsia="Times New Roman" w:hAnsi="Times New Roman" w:cs="Times New Roman"/>
      <w:b/>
      <w:bCs/>
      <w:sz w:val="36"/>
      <w:szCs w:val="36"/>
      <w:lang w:eastAsia="ru-RU"/>
    </w:rPr>
  </w:style>
  <w:style w:type="paragraph" w:customStyle="1" w:styleId="c">
    <w:name w:val="c"/>
    <w:basedOn w:val="a"/>
    <w:rsid w:val="00FE5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FE5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FE54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54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491"/>
    <w:rPr>
      <w:rFonts w:ascii="Times New Roman" w:eastAsia="Times New Roman" w:hAnsi="Times New Roman" w:cs="Times New Roman"/>
      <w:b/>
      <w:bCs/>
      <w:sz w:val="36"/>
      <w:szCs w:val="36"/>
      <w:lang w:eastAsia="ru-RU"/>
    </w:rPr>
  </w:style>
  <w:style w:type="paragraph" w:customStyle="1" w:styleId="c">
    <w:name w:val="c"/>
    <w:basedOn w:val="a"/>
    <w:rsid w:val="00FE5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FE5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FE54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214">
      <w:bodyDiv w:val="1"/>
      <w:marLeft w:val="0"/>
      <w:marRight w:val="0"/>
      <w:marTop w:val="0"/>
      <w:marBottom w:val="0"/>
      <w:divBdr>
        <w:top w:val="none" w:sz="0" w:space="0" w:color="auto"/>
        <w:left w:val="none" w:sz="0" w:space="0" w:color="auto"/>
        <w:bottom w:val="none" w:sz="0" w:space="0" w:color="auto"/>
        <w:right w:val="none" w:sz="0" w:space="0" w:color="auto"/>
      </w:divBdr>
      <w:divsChild>
        <w:div w:id="150802601">
          <w:marLeft w:val="0"/>
          <w:marRight w:val="0"/>
          <w:marTop w:val="0"/>
          <w:marBottom w:val="0"/>
          <w:divBdr>
            <w:top w:val="none" w:sz="0" w:space="0" w:color="auto"/>
            <w:left w:val="none" w:sz="0" w:space="0" w:color="auto"/>
            <w:bottom w:val="none" w:sz="0" w:space="0" w:color="auto"/>
            <w:right w:val="none" w:sz="0" w:space="0" w:color="auto"/>
          </w:divBdr>
        </w:div>
        <w:div w:id="103229880">
          <w:marLeft w:val="0"/>
          <w:marRight w:val="0"/>
          <w:marTop w:val="0"/>
          <w:marBottom w:val="0"/>
          <w:divBdr>
            <w:top w:val="none" w:sz="0" w:space="0" w:color="auto"/>
            <w:left w:val="none" w:sz="0" w:space="0" w:color="auto"/>
            <w:bottom w:val="none" w:sz="0" w:space="0" w:color="auto"/>
            <w:right w:val="none" w:sz="0" w:space="0" w:color="auto"/>
          </w:divBdr>
          <w:divsChild>
            <w:div w:id="822157439">
              <w:marLeft w:val="0"/>
              <w:marRight w:val="0"/>
              <w:marTop w:val="0"/>
              <w:marBottom w:val="0"/>
              <w:divBdr>
                <w:top w:val="none" w:sz="0" w:space="0" w:color="auto"/>
                <w:left w:val="none" w:sz="0" w:space="0" w:color="auto"/>
                <w:bottom w:val="none" w:sz="0" w:space="0" w:color="auto"/>
                <w:right w:val="none" w:sz="0" w:space="0" w:color="auto"/>
              </w:divBdr>
            </w:div>
            <w:div w:id="846090346">
              <w:marLeft w:val="0"/>
              <w:marRight w:val="0"/>
              <w:marTop w:val="0"/>
              <w:marBottom w:val="0"/>
              <w:divBdr>
                <w:top w:val="none" w:sz="0" w:space="0" w:color="auto"/>
                <w:left w:val="none" w:sz="0" w:space="0" w:color="auto"/>
                <w:bottom w:val="none" w:sz="0" w:space="0" w:color="auto"/>
                <w:right w:val="none" w:sz="0" w:space="0" w:color="auto"/>
              </w:divBdr>
              <w:divsChild>
                <w:div w:id="1255364019">
                  <w:marLeft w:val="0"/>
                  <w:marRight w:val="0"/>
                  <w:marTop w:val="0"/>
                  <w:marBottom w:val="0"/>
                  <w:divBdr>
                    <w:top w:val="none" w:sz="0" w:space="0" w:color="auto"/>
                    <w:left w:val="none" w:sz="0" w:space="0" w:color="auto"/>
                    <w:bottom w:val="none" w:sz="0" w:space="0" w:color="auto"/>
                    <w:right w:val="none" w:sz="0" w:space="0" w:color="auto"/>
                  </w:divBdr>
                </w:div>
                <w:div w:id="1867792013">
                  <w:marLeft w:val="0"/>
                  <w:marRight w:val="0"/>
                  <w:marTop w:val="0"/>
                  <w:marBottom w:val="0"/>
                  <w:divBdr>
                    <w:top w:val="none" w:sz="0" w:space="0" w:color="auto"/>
                    <w:left w:val="none" w:sz="0" w:space="0" w:color="auto"/>
                    <w:bottom w:val="none" w:sz="0" w:space="0" w:color="auto"/>
                    <w:right w:val="none" w:sz="0" w:space="0" w:color="auto"/>
                  </w:divBdr>
                  <w:divsChild>
                    <w:div w:id="1122532638">
                      <w:marLeft w:val="0"/>
                      <w:marRight w:val="0"/>
                      <w:marTop w:val="0"/>
                      <w:marBottom w:val="0"/>
                      <w:divBdr>
                        <w:top w:val="none" w:sz="0" w:space="0" w:color="auto"/>
                        <w:left w:val="none" w:sz="0" w:space="0" w:color="auto"/>
                        <w:bottom w:val="none" w:sz="0" w:space="0" w:color="auto"/>
                        <w:right w:val="none" w:sz="0" w:space="0" w:color="auto"/>
                      </w:divBdr>
                    </w:div>
                    <w:div w:id="886183193">
                      <w:marLeft w:val="0"/>
                      <w:marRight w:val="0"/>
                      <w:marTop w:val="0"/>
                      <w:marBottom w:val="0"/>
                      <w:divBdr>
                        <w:top w:val="none" w:sz="0" w:space="0" w:color="auto"/>
                        <w:left w:val="none" w:sz="0" w:space="0" w:color="auto"/>
                        <w:bottom w:val="none" w:sz="0" w:space="0" w:color="auto"/>
                        <w:right w:val="none" w:sz="0" w:space="0" w:color="auto"/>
                      </w:divBdr>
                      <w:divsChild>
                        <w:div w:id="663583328">
                          <w:marLeft w:val="0"/>
                          <w:marRight w:val="0"/>
                          <w:marTop w:val="0"/>
                          <w:marBottom w:val="0"/>
                          <w:divBdr>
                            <w:top w:val="none" w:sz="0" w:space="0" w:color="auto"/>
                            <w:left w:val="none" w:sz="0" w:space="0" w:color="auto"/>
                            <w:bottom w:val="none" w:sz="0" w:space="0" w:color="auto"/>
                            <w:right w:val="none" w:sz="0" w:space="0" w:color="auto"/>
                          </w:divBdr>
                        </w:div>
                        <w:div w:id="1423798575">
                          <w:marLeft w:val="0"/>
                          <w:marRight w:val="0"/>
                          <w:marTop w:val="0"/>
                          <w:marBottom w:val="0"/>
                          <w:divBdr>
                            <w:top w:val="none" w:sz="0" w:space="0" w:color="auto"/>
                            <w:left w:val="none" w:sz="0" w:space="0" w:color="auto"/>
                            <w:bottom w:val="none" w:sz="0" w:space="0" w:color="auto"/>
                            <w:right w:val="none" w:sz="0" w:space="0" w:color="auto"/>
                          </w:divBdr>
                          <w:divsChild>
                            <w:div w:id="1776944113">
                              <w:marLeft w:val="0"/>
                              <w:marRight w:val="0"/>
                              <w:marTop w:val="0"/>
                              <w:marBottom w:val="0"/>
                              <w:divBdr>
                                <w:top w:val="none" w:sz="0" w:space="0" w:color="auto"/>
                                <w:left w:val="none" w:sz="0" w:space="0" w:color="auto"/>
                                <w:bottom w:val="none" w:sz="0" w:space="0" w:color="auto"/>
                                <w:right w:val="none" w:sz="0" w:space="0" w:color="auto"/>
                              </w:divBdr>
                            </w:div>
                            <w:div w:id="726992655">
                              <w:marLeft w:val="0"/>
                              <w:marRight w:val="0"/>
                              <w:marTop w:val="0"/>
                              <w:marBottom w:val="0"/>
                              <w:divBdr>
                                <w:top w:val="none" w:sz="0" w:space="0" w:color="auto"/>
                                <w:left w:val="none" w:sz="0" w:space="0" w:color="auto"/>
                                <w:bottom w:val="none" w:sz="0" w:space="0" w:color="auto"/>
                                <w:right w:val="none" w:sz="0" w:space="0" w:color="auto"/>
                              </w:divBdr>
                              <w:divsChild>
                                <w:div w:id="1272593792">
                                  <w:marLeft w:val="0"/>
                                  <w:marRight w:val="0"/>
                                  <w:marTop w:val="0"/>
                                  <w:marBottom w:val="0"/>
                                  <w:divBdr>
                                    <w:top w:val="none" w:sz="0" w:space="0" w:color="auto"/>
                                    <w:left w:val="none" w:sz="0" w:space="0" w:color="auto"/>
                                    <w:bottom w:val="none" w:sz="0" w:space="0" w:color="auto"/>
                                    <w:right w:val="none" w:sz="0" w:space="0" w:color="auto"/>
                                  </w:divBdr>
                                </w:div>
                                <w:div w:id="1821001627">
                                  <w:marLeft w:val="0"/>
                                  <w:marRight w:val="0"/>
                                  <w:marTop w:val="0"/>
                                  <w:marBottom w:val="0"/>
                                  <w:divBdr>
                                    <w:top w:val="none" w:sz="0" w:space="0" w:color="auto"/>
                                    <w:left w:val="none" w:sz="0" w:space="0" w:color="auto"/>
                                    <w:bottom w:val="none" w:sz="0" w:space="0" w:color="auto"/>
                                    <w:right w:val="none" w:sz="0" w:space="0" w:color="auto"/>
                                  </w:divBdr>
                                  <w:divsChild>
                                    <w:div w:id="2026323919">
                                      <w:marLeft w:val="0"/>
                                      <w:marRight w:val="0"/>
                                      <w:marTop w:val="0"/>
                                      <w:marBottom w:val="0"/>
                                      <w:divBdr>
                                        <w:top w:val="none" w:sz="0" w:space="0" w:color="auto"/>
                                        <w:left w:val="none" w:sz="0" w:space="0" w:color="auto"/>
                                        <w:bottom w:val="none" w:sz="0" w:space="0" w:color="auto"/>
                                        <w:right w:val="none" w:sz="0" w:space="0" w:color="auto"/>
                                      </w:divBdr>
                                    </w:div>
                                    <w:div w:id="650134322">
                                      <w:marLeft w:val="0"/>
                                      <w:marRight w:val="0"/>
                                      <w:marTop w:val="0"/>
                                      <w:marBottom w:val="0"/>
                                      <w:divBdr>
                                        <w:top w:val="none" w:sz="0" w:space="0" w:color="auto"/>
                                        <w:left w:val="none" w:sz="0" w:space="0" w:color="auto"/>
                                        <w:bottom w:val="none" w:sz="0" w:space="0" w:color="auto"/>
                                        <w:right w:val="none" w:sz="0" w:space="0" w:color="auto"/>
                                      </w:divBdr>
                                      <w:divsChild>
                                        <w:div w:id="1958023296">
                                          <w:marLeft w:val="0"/>
                                          <w:marRight w:val="0"/>
                                          <w:marTop w:val="0"/>
                                          <w:marBottom w:val="0"/>
                                          <w:divBdr>
                                            <w:top w:val="none" w:sz="0" w:space="0" w:color="auto"/>
                                            <w:left w:val="none" w:sz="0" w:space="0" w:color="auto"/>
                                            <w:bottom w:val="none" w:sz="0" w:space="0" w:color="auto"/>
                                            <w:right w:val="none" w:sz="0" w:space="0" w:color="auto"/>
                                          </w:divBdr>
                                        </w:div>
                                        <w:div w:id="375277240">
                                          <w:marLeft w:val="0"/>
                                          <w:marRight w:val="0"/>
                                          <w:marTop w:val="0"/>
                                          <w:marBottom w:val="0"/>
                                          <w:divBdr>
                                            <w:top w:val="none" w:sz="0" w:space="0" w:color="auto"/>
                                            <w:left w:val="none" w:sz="0" w:space="0" w:color="auto"/>
                                            <w:bottom w:val="none" w:sz="0" w:space="0" w:color="auto"/>
                                            <w:right w:val="none" w:sz="0" w:space="0" w:color="auto"/>
                                          </w:divBdr>
                                          <w:divsChild>
                                            <w:div w:id="272640606">
                                              <w:marLeft w:val="0"/>
                                              <w:marRight w:val="0"/>
                                              <w:marTop w:val="0"/>
                                              <w:marBottom w:val="0"/>
                                              <w:divBdr>
                                                <w:top w:val="none" w:sz="0" w:space="0" w:color="auto"/>
                                                <w:left w:val="none" w:sz="0" w:space="0" w:color="auto"/>
                                                <w:bottom w:val="none" w:sz="0" w:space="0" w:color="auto"/>
                                                <w:right w:val="none" w:sz="0" w:space="0" w:color="auto"/>
                                              </w:divBdr>
                                            </w:div>
                                            <w:div w:id="1170412879">
                                              <w:marLeft w:val="0"/>
                                              <w:marRight w:val="0"/>
                                              <w:marTop w:val="0"/>
                                              <w:marBottom w:val="0"/>
                                              <w:divBdr>
                                                <w:top w:val="none" w:sz="0" w:space="0" w:color="auto"/>
                                                <w:left w:val="none" w:sz="0" w:space="0" w:color="auto"/>
                                                <w:bottom w:val="none" w:sz="0" w:space="0" w:color="auto"/>
                                                <w:right w:val="none" w:sz="0" w:space="0" w:color="auto"/>
                                              </w:divBdr>
                                              <w:divsChild>
                                                <w:div w:id="1549872209">
                                                  <w:marLeft w:val="0"/>
                                                  <w:marRight w:val="0"/>
                                                  <w:marTop w:val="0"/>
                                                  <w:marBottom w:val="0"/>
                                                  <w:divBdr>
                                                    <w:top w:val="none" w:sz="0" w:space="0" w:color="auto"/>
                                                    <w:left w:val="none" w:sz="0" w:space="0" w:color="auto"/>
                                                    <w:bottom w:val="none" w:sz="0" w:space="0" w:color="auto"/>
                                                    <w:right w:val="none" w:sz="0" w:space="0" w:color="auto"/>
                                                  </w:divBdr>
                                                </w:div>
                                                <w:div w:id="5733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2012-06-28T15:17:00Z</dcterms:created>
  <dcterms:modified xsi:type="dcterms:W3CDTF">2012-06-28T15:18:00Z</dcterms:modified>
</cp:coreProperties>
</file>